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E5E7" w14:textId="453823A3" w:rsidR="00050ADB" w:rsidRPr="00D925B9" w:rsidRDefault="00D925B9">
      <w:pPr>
        <w:pStyle w:val="Body"/>
        <w:rPr>
          <w:b/>
          <w:bCs/>
        </w:rPr>
      </w:pPr>
      <w:r w:rsidRPr="00D925B9">
        <w:rPr>
          <w:b/>
          <w:bCs/>
        </w:rPr>
        <w:t>7147 HWY 331, Broad Cove NS BOJ 2H0</w:t>
      </w:r>
    </w:p>
    <w:p w14:paraId="249FC708" w14:textId="77777777" w:rsidR="00050ADB" w:rsidRPr="00D925B9" w:rsidRDefault="00050ADB">
      <w:pPr>
        <w:pStyle w:val="Body"/>
        <w:rPr>
          <w:sz w:val="21"/>
          <w:szCs w:val="21"/>
        </w:rPr>
      </w:pPr>
    </w:p>
    <w:p w14:paraId="20A337FA" w14:textId="1CAEA14F" w:rsidR="00050ADB" w:rsidRDefault="00000000">
      <w:pPr>
        <w:pStyle w:val="Body"/>
      </w:pPr>
      <w:r>
        <w:rPr>
          <w:lang w:val="en-US"/>
        </w:rPr>
        <w:t xml:space="preserve">I/We </w:t>
      </w:r>
      <w:r w:rsidR="00220CCC">
        <w:rPr>
          <w:lang w:val="en-US"/>
        </w:rPr>
        <w:t>________________________________________</w:t>
      </w:r>
      <w:r>
        <w:rPr>
          <w:lang w:val="en-US"/>
        </w:rPr>
        <w:t>would like to rent the Broad Cove Hal</w:t>
      </w:r>
      <w:r w:rsidR="00220CCC">
        <w:rPr>
          <w:lang w:val="en-US"/>
        </w:rPr>
        <w:t>l.</w:t>
      </w:r>
    </w:p>
    <w:p w14:paraId="30A742E5" w14:textId="77777777" w:rsidR="00050ADB" w:rsidRDefault="00050ADB">
      <w:pPr>
        <w:pStyle w:val="Body"/>
      </w:pPr>
    </w:p>
    <w:p w14:paraId="1BBE1333" w14:textId="77777777" w:rsidR="00050ADB" w:rsidRDefault="00000000">
      <w:pPr>
        <w:pStyle w:val="Body"/>
      </w:pPr>
      <w:r>
        <w:rPr>
          <w:lang w:val="en-US"/>
        </w:rPr>
        <w:t>on this date: _______________________and during these hours __________________</w:t>
      </w:r>
    </w:p>
    <w:p w14:paraId="7ED28E38" w14:textId="77777777" w:rsidR="00F25EBB" w:rsidRDefault="00F25EBB" w:rsidP="0085103F">
      <w:pPr>
        <w:pStyle w:val="Body"/>
        <w:ind w:left="720"/>
        <w:rPr>
          <w:b/>
          <w:bCs/>
          <w:sz w:val="32"/>
          <w:szCs w:val="32"/>
        </w:rPr>
      </w:pPr>
    </w:p>
    <w:p w14:paraId="42F8162D" w14:textId="2F4D7C15" w:rsidR="00050ADB" w:rsidRDefault="00000000" w:rsidP="0085103F">
      <w:pPr>
        <w:pStyle w:val="Body"/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I agree to the following: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04"/>
        <w:gridCol w:w="8646"/>
      </w:tblGrid>
      <w:tr w:rsidR="00050ADB" w14:paraId="13F3E9AE" w14:textId="77777777">
        <w:trPr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7A480" w14:textId="77777777" w:rsidR="00050ADB" w:rsidRDefault="00000000">
            <w:pPr>
              <w:pStyle w:val="Body"/>
            </w:pPr>
            <w:r>
              <w:rPr>
                <w:rFonts w:ascii="Carlito" w:hAnsi="Carlito"/>
                <w:b/>
                <w:bCs/>
                <w:lang w:val="en-US"/>
              </w:rPr>
              <w:t>#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886A" w14:textId="77777777" w:rsidR="00050ADB" w:rsidRDefault="00000000">
            <w:pPr>
              <w:pStyle w:val="Body"/>
            </w:pPr>
            <w:r>
              <w:rPr>
                <w:rFonts w:ascii="Carlito" w:hAnsi="Carlito"/>
                <w:b/>
                <w:bCs/>
                <w:lang w:val="en-US"/>
              </w:rPr>
              <w:t>Item</w:t>
            </w:r>
          </w:p>
        </w:tc>
      </w:tr>
      <w:tr w:rsidR="00050ADB" w14:paraId="04BBA2E0" w14:textId="77777777">
        <w:trPr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88146" w14:textId="77777777" w:rsidR="00050ADB" w:rsidRDefault="00000000">
            <w:pPr>
              <w:pStyle w:val="Body"/>
            </w:pPr>
            <w:r>
              <w:rPr>
                <w:rFonts w:ascii="Calibri Light" w:hAnsi="Calibri Light"/>
                <w:lang w:val="en-US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4025E" w14:textId="7A87C001" w:rsidR="00050ADB" w:rsidRDefault="00000000">
            <w:pPr>
              <w:pStyle w:val="Body"/>
            </w:pPr>
            <w:r>
              <w:rPr>
                <w:rFonts w:ascii="Calibri Light" w:hAnsi="Calibri Light"/>
                <w:lang w:val="en-US"/>
              </w:rPr>
              <w:t xml:space="preserve">No Smoking </w:t>
            </w:r>
            <w:r w:rsidR="00F25EBB">
              <w:rPr>
                <w:rFonts w:ascii="Calibri Light" w:hAnsi="Calibri Light"/>
                <w:lang w:val="en-US"/>
              </w:rPr>
              <w:t xml:space="preserve">or vaping </w:t>
            </w:r>
            <w:r>
              <w:rPr>
                <w:rFonts w:ascii="Calibri Light" w:hAnsi="Calibri Light"/>
                <w:lang w:val="en-US"/>
              </w:rPr>
              <w:t>inside the Hall</w:t>
            </w:r>
            <w:r w:rsidR="00F25EBB">
              <w:rPr>
                <w:rFonts w:ascii="Calibri Light" w:hAnsi="Calibri Light"/>
                <w:lang w:val="en-US"/>
              </w:rPr>
              <w:t>. No smoking on the lower or upper decks outside the Hall</w:t>
            </w:r>
          </w:p>
        </w:tc>
      </w:tr>
      <w:tr w:rsidR="00050ADB" w14:paraId="48DA7247" w14:textId="77777777">
        <w:trPr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40CDF" w14:textId="77777777" w:rsidR="00050ADB" w:rsidRDefault="00000000">
            <w:pPr>
              <w:pStyle w:val="Body"/>
            </w:pPr>
            <w:r>
              <w:rPr>
                <w:rFonts w:ascii="Calibri Light" w:hAnsi="Calibri Light"/>
                <w:lang w:val="en-US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E81E7" w14:textId="305C80E2" w:rsidR="00050ADB" w:rsidRDefault="00000000">
            <w:pPr>
              <w:pStyle w:val="NormalWeb"/>
              <w:shd w:val="clear" w:color="auto" w:fill="FFFFFF"/>
            </w:pPr>
            <w:r>
              <w:rPr>
                <w:rFonts w:ascii="Calibri Light" w:hAnsi="Calibri Light"/>
              </w:rPr>
              <w:t xml:space="preserve">Not to exceed occupancy </w:t>
            </w:r>
            <w:r w:rsidRPr="003E6094">
              <w:rPr>
                <w:rFonts w:ascii="Calibri Light" w:hAnsi="Calibri Light"/>
              </w:rPr>
              <w:t>numbers</w:t>
            </w:r>
            <w:r w:rsidR="003E6094" w:rsidRPr="003E6094">
              <w:rPr>
                <w:rFonts w:ascii="Calibri Light" w:hAnsi="Calibri Light"/>
              </w:rPr>
              <w:t>.</w:t>
            </w:r>
            <w:r w:rsidR="003E6094">
              <w:rPr>
                <w:rFonts w:ascii="Calibri Light" w:hAnsi="Calibri Light"/>
              </w:rPr>
              <w:t xml:space="preserve"> </w:t>
            </w:r>
          </w:p>
        </w:tc>
      </w:tr>
      <w:tr w:rsidR="00050ADB" w14:paraId="4A484D2B" w14:textId="77777777">
        <w:trPr>
          <w:trHeight w:val="5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EF544" w14:textId="77777777" w:rsidR="00050ADB" w:rsidRDefault="00000000">
            <w:pPr>
              <w:pStyle w:val="Body"/>
            </w:pPr>
            <w:r>
              <w:rPr>
                <w:rFonts w:ascii="Calibri Light" w:hAnsi="Calibri Light"/>
                <w:lang w:val="en-US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42BFC" w14:textId="77777777" w:rsidR="00050ADB" w:rsidRDefault="00000000">
            <w:pPr>
              <w:pStyle w:val="NormalWeb"/>
              <w:shd w:val="clear" w:color="auto" w:fill="FFFFFF"/>
            </w:pPr>
            <w:r>
              <w:rPr>
                <w:rFonts w:ascii="Calibri Light" w:hAnsi="Calibri Light"/>
              </w:rPr>
              <w:t xml:space="preserve">If serving alcohol, I agree to adhere to NSLC rules and regulations: https://novascotia.ca/sns/pdf/agd-application-for- special-occasion-liquor-licence.pdf </w:t>
            </w:r>
          </w:p>
        </w:tc>
      </w:tr>
      <w:tr w:rsidR="00050ADB" w14:paraId="736958D7" w14:textId="77777777">
        <w:trPr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556BE" w14:textId="77777777" w:rsidR="00050ADB" w:rsidRDefault="00000000">
            <w:pPr>
              <w:pStyle w:val="Body"/>
            </w:pPr>
            <w:r>
              <w:rPr>
                <w:rFonts w:ascii="Calibri Light" w:hAnsi="Calibri Light"/>
                <w:lang w:val="en-US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D94FB" w14:textId="7B087BDB" w:rsidR="00050ADB" w:rsidRDefault="00000000">
            <w:pPr>
              <w:pStyle w:val="NormalWeb"/>
              <w:shd w:val="clear" w:color="auto" w:fill="FFFFFF"/>
            </w:pPr>
            <w:r>
              <w:rPr>
                <w:rFonts w:ascii="Calibri Light" w:hAnsi="Calibri Light"/>
              </w:rPr>
              <w:t xml:space="preserve">Be respectful of the </w:t>
            </w:r>
            <w:r w:rsidR="00F25EBB">
              <w:rPr>
                <w:rFonts w:ascii="Calibri Light" w:hAnsi="Calibri Light"/>
              </w:rPr>
              <w:t>neighbors</w:t>
            </w:r>
            <w:r>
              <w:rPr>
                <w:rFonts w:ascii="Calibri Light" w:hAnsi="Calibri Light"/>
              </w:rPr>
              <w:t xml:space="preserve"> in terms of noise and time of day. </w:t>
            </w:r>
          </w:p>
        </w:tc>
      </w:tr>
      <w:tr w:rsidR="00050ADB" w14:paraId="4A380D2E" w14:textId="77777777">
        <w:trPr>
          <w:trHeight w:val="5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23375" w14:textId="77777777" w:rsidR="00050ADB" w:rsidRDefault="00000000">
            <w:pPr>
              <w:pStyle w:val="Body"/>
            </w:pPr>
            <w:r>
              <w:rPr>
                <w:rFonts w:ascii="Calibri Light" w:hAnsi="Calibri Light"/>
                <w:lang w:val="en-US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CD304" w14:textId="533A845C" w:rsidR="00050ADB" w:rsidRDefault="00000000">
            <w:pPr>
              <w:pStyle w:val="NormalWeb"/>
              <w:shd w:val="clear" w:color="auto" w:fill="FFFFFF"/>
            </w:pPr>
            <w:r>
              <w:rPr>
                <w:rFonts w:ascii="Calibri Light" w:hAnsi="Calibri Light"/>
              </w:rPr>
              <w:t xml:space="preserve">To adhere to any applicable industry regulations and fees </w:t>
            </w:r>
            <w:r w:rsidR="00F25EBB">
              <w:rPr>
                <w:rFonts w:ascii="Calibri Light" w:hAnsi="Calibri Light"/>
              </w:rPr>
              <w:t>(SOCAN</w:t>
            </w:r>
            <w:r>
              <w:rPr>
                <w:rFonts w:ascii="Calibri Light" w:hAnsi="Calibri Light"/>
              </w:rPr>
              <w:t xml:space="preserve">, Food Safety regulations </w:t>
            </w:r>
            <w:r w:rsidR="00F25EBB">
              <w:rPr>
                <w:rFonts w:ascii="Calibri Light" w:hAnsi="Calibri Light"/>
              </w:rPr>
              <w:t>etc.</w:t>
            </w:r>
            <w:r>
              <w:rPr>
                <w:rFonts w:ascii="Calibri Light" w:hAnsi="Calibri Light"/>
              </w:rPr>
              <w:t>)</w:t>
            </w:r>
          </w:p>
        </w:tc>
      </w:tr>
      <w:tr w:rsidR="00050ADB" w14:paraId="0C768396" w14:textId="77777777">
        <w:trPr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E778C" w14:textId="77777777" w:rsidR="00050ADB" w:rsidRDefault="00000000">
            <w:pPr>
              <w:pStyle w:val="Body"/>
            </w:pPr>
            <w:r>
              <w:rPr>
                <w:rFonts w:ascii="Calibri Light" w:hAnsi="Calibri Light"/>
                <w:lang w:val="en-US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D2DE5" w14:textId="70F9677B" w:rsidR="00050ADB" w:rsidRDefault="00F25EBB">
            <w:pPr>
              <w:pStyle w:val="NormalWeb"/>
              <w:shd w:val="clear" w:color="auto" w:fill="FFFFFF"/>
            </w:pPr>
            <w:r>
              <w:t xml:space="preserve">Decorations: </w:t>
            </w:r>
            <w:r w:rsidRPr="00604527">
              <w:t>Only use Painter’s tape on all surfaces when decorating</w:t>
            </w:r>
          </w:p>
        </w:tc>
      </w:tr>
      <w:tr w:rsidR="00F25EBB" w14:paraId="02176CBC" w14:textId="77777777">
        <w:trPr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6C9D7" w14:textId="57B32729" w:rsidR="00F25EBB" w:rsidRDefault="00F25EBB">
            <w:pPr>
              <w:pStyle w:val="Body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A1AEA" w14:textId="12D0A723" w:rsidR="00F25EBB" w:rsidRDefault="00F25EBB">
            <w:pPr>
              <w:pStyle w:val="NormalWeb"/>
              <w:shd w:val="clear" w:color="auto" w:fill="FFFFFF"/>
            </w:pPr>
            <w:r>
              <w:t xml:space="preserve">Cleaning – Please see Appendix </w:t>
            </w:r>
            <w:r w:rsidR="003E6094">
              <w:t>A</w:t>
            </w:r>
            <w:r>
              <w:t xml:space="preserve"> “Renter’s Check List” for cleaning instructions.</w:t>
            </w:r>
          </w:p>
        </w:tc>
      </w:tr>
    </w:tbl>
    <w:p w14:paraId="13B15D43" w14:textId="16538BB0" w:rsidR="00F25EBB" w:rsidRDefault="00F25EBB" w:rsidP="00F25EBB">
      <w:pPr>
        <w:pStyle w:val="Body"/>
        <w:widowControl w:val="0"/>
        <w:rPr>
          <w:sz w:val="28"/>
          <w:szCs w:val="28"/>
        </w:rPr>
      </w:pPr>
    </w:p>
    <w:p w14:paraId="1E22A932" w14:textId="32C196DE" w:rsidR="00F25EBB" w:rsidRDefault="00F25EBB" w:rsidP="00F25EBB">
      <w:pPr>
        <w:pStyle w:val="Body"/>
        <w:widowControl w:val="0"/>
        <w:rPr>
          <w:sz w:val="28"/>
          <w:szCs w:val="28"/>
        </w:rPr>
      </w:pPr>
    </w:p>
    <w:p w14:paraId="58938099" w14:textId="77777777" w:rsidR="0085103F" w:rsidRDefault="0085103F" w:rsidP="0085103F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Occupancy Numbers </w:t>
      </w:r>
      <w:r>
        <w:rPr>
          <w:i/>
          <w:iCs/>
          <w:lang w:val="en-US"/>
        </w:rPr>
        <w:t>As directed by the fire Marshall</w:t>
      </w:r>
      <w:r>
        <w:rPr>
          <w:i/>
          <w:iCs/>
          <w:rtl/>
        </w:rPr>
        <w:t>’</w:t>
      </w:r>
      <w:r>
        <w:rPr>
          <w:i/>
          <w:iCs/>
          <w:lang w:val="en-US"/>
        </w:rPr>
        <w:t>s office</w:t>
      </w:r>
    </w:p>
    <w:p w14:paraId="2DB94D58" w14:textId="77777777" w:rsidR="0085103F" w:rsidRDefault="0085103F" w:rsidP="0085103F">
      <w:pPr>
        <w:pStyle w:val="Body"/>
        <w:rPr>
          <w:i/>
          <w:iCs/>
        </w:rPr>
      </w:pP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5103F" w14:paraId="114FE98C" w14:textId="77777777" w:rsidTr="00987E5B">
        <w:trPr>
          <w:trHeight w:val="55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8E1B1" w14:textId="77777777" w:rsidR="0085103F" w:rsidRDefault="0085103F" w:rsidP="00987E5B">
            <w:pPr>
              <w:pStyle w:val="Body"/>
            </w:pPr>
            <w:r>
              <w:rPr>
                <w:b/>
                <w:bCs/>
                <w:lang w:val="en-US"/>
              </w:rPr>
              <w:t xml:space="preserve">Level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70A08" w14:textId="77777777" w:rsidR="0085103F" w:rsidRDefault="0085103F" w:rsidP="00987E5B">
            <w:pPr>
              <w:pStyle w:val="Body"/>
            </w:pPr>
            <w:r>
              <w:rPr>
                <w:b/>
                <w:bCs/>
                <w:lang w:val="en-US"/>
              </w:rPr>
              <w:t xml:space="preserve">with tables and chairs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8C0BA" w14:textId="77777777" w:rsidR="0085103F" w:rsidRDefault="0085103F" w:rsidP="00987E5B">
            <w:pPr>
              <w:pStyle w:val="Body"/>
            </w:pPr>
            <w:r>
              <w:rPr>
                <w:b/>
                <w:bCs/>
                <w:lang w:val="en-US"/>
              </w:rPr>
              <w:t>seating alone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68818" w14:textId="77777777" w:rsidR="0085103F" w:rsidRDefault="0085103F" w:rsidP="00987E5B">
            <w:pPr>
              <w:pStyle w:val="Body"/>
            </w:pPr>
            <w:r>
              <w:rPr>
                <w:b/>
                <w:bCs/>
                <w:lang w:val="en-US"/>
              </w:rPr>
              <w:t>with alcohol</w:t>
            </w:r>
          </w:p>
        </w:tc>
      </w:tr>
      <w:tr w:rsidR="0085103F" w14:paraId="74E094C0" w14:textId="77777777" w:rsidTr="00987E5B">
        <w:trPr>
          <w:trHeight w:val="25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F57C2" w14:textId="77777777" w:rsidR="0085103F" w:rsidRDefault="0085103F" w:rsidP="00987E5B">
            <w:pPr>
              <w:pStyle w:val="Body"/>
            </w:pPr>
            <w:r>
              <w:rPr>
                <w:lang w:val="en-US"/>
              </w:rPr>
              <w:t>Lower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67448" w14:textId="77777777" w:rsidR="0085103F" w:rsidRDefault="0085103F" w:rsidP="00987E5B">
            <w:pPr>
              <w:pStyle w:val="Body"/>
              <w:jc w:val="center"/>
            </w:pPr>
            <w:r>
              <w:rPr>
                <w:lang w:val="en-US"/>
              </w:rPr>
              <w:t>76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7E0F1" w14:textId="77777777" w:rsidR="0085103F" w:rsidRDefault="0085103F" w:rsidP="00987E5B">
            <w:pPr>
              <w:pStyle w:val="Body"/>
              <w:jc w:val="center"/>
            </w:pPr>
            <w:r>
              <w:rPr>
                <w:lang w:val="en-US"/>
              </w:rPr>
              <w:t>95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D883F" w14:textId="77777777" w:rsidR="0085103F" w:rsidRDefault="0085103F" w:rsidP="00987E5B">
            <w:pPr>
              <w:pStyle w:val="Body"/>
              <w:jc w:val="center"/>
            </w:pPr>
            <w:r>
              <w:rPr>
                <w:lang w:val="en-US"/>
              </w:rPr>
              <w:t>58</w:t>
            </w:r>
          </w:p>
        </w:tc>
      </w:tr>
      <w:tr w:rsidR="0085103F" w14:paraId="2FDE1908" w14:textId="77777777" w:rsidTr="00987E5B">
        <w:trPr>
          <w:trHeight w:val="25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78EF8" w14:textId="77777777" w:rsidR="0085103F" w:rsidRDefault="0085103F" w:rsidP="00987E5B">
            <w:pPr>
              <w:pStyle w:val="Body"/>
            </w:pPr>
            <w:r>
              <w:rPr>
                <w:lang w:val="en-US"/>
              </w:rPr>
              <w:t>Upper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4BECD" w14:textId="77777777" w:rsidR="0085103F" w:rsidRDefault="0085103F" w:rsidP="00987E5B">
            <w:pPr>
              <w:pStyle w:val="Body"/>
              <w:jc w:val="center"/>
            </w:pPr>
            <w:r>
              <w:rPr>
                <w:lang w:val="en-US"/>
              </w:rPr>
              <w:t>70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77DF" w14:textId="77777777" w:rsidR="0085103F" w:rsidRDefault="0085103F" w:rsidP="00987E5B">
            <w:pPr>
              <w:pStyle w:val="Body"/>
              <w:jc w:val="center"/>
            </w:pPr>
            <w:r>
              <w:rPr>
                <w:lang w:val="en-US"/>
              </w:rPr>
              <w:t>88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B5EBC" w14:textId="77777777" w:rsidR="0085103F" w:rsidRDefault="0085103F" w:rsidP="00987E5B">
            <w:pPr>
              <w:pStyle w:val="Body"/>
              <w:jc w:val="center"/>
            </w:pPr>
            <w:r>
              <w:rPr>
                <w:lang w:val="en-US"/>
              </w:rPr>
              <w:t>50</w:t>
            </w:r>
          </w:p>
        </w:tc>
      </w:tr>
    </w:tbl>
    <w:p w14:paraId="15285A6F" w14:textId="58D8ABA7" w:rsidR="0085103F" w:rsidRDefault="0085103F" w:rsidP="0085103F">
      <w:pPr>
        <w:pStyle w:val="Body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lastRenderedPageBreak/>
        <w:t>Rates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BD554B" w14:paraId="74A9563C" w14:textId="77777777" w:rsidTr="00423F6B">
        <w:trPr>
          <w:trHeight w:val="2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3342" w14:textId="77777777" w:rsidR="00BD554B" w:rsidRDefault="00BD554B" w:rsidP="00423F6B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C62C9" w14:textId="77777777" w:rsidR="00BD554B" w:rsidRDefault="00BD554B" w:rsidP="00423F6B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Helvetica" w:hAnsi="Helvetica"/>
                <w:b/>
                <w:bCs/>
                <w:lang w:val="en-US"/>
              </w:rPr>
              <w:t>Broad Cove Residents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6A3DE" w14:textId="77777777" w:rsidR="00BD554B" w:rsidRDefault="00BD554B" w:rsidP="00423F6B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Helvetica" w:hAnsi="Helvetica"/>
                <w:b/>
                <w:bCs/>
                <w:lang w:val="en-US"/>
              </w:rPr>
              <w:t>Non-Residents</w:t>
            </w:r>
          </w:p>
        </w:tc>
      </w:tr>
      <w:tr w:rsidR="00BD554B" w14:paraId="6860CE96" w14:textId="77777777" w:rsidTr="00423F6B">
        <w:trPr>
          <w:trHeight w:val="2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E2CCB" w14:textId="77777777" w:rsidR="00BD554B" w:rsidRDefault="00BD554B" w:rsidP="00423F6B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Helvetica" w:hAnsi="Helvetica"/>
                <w:lang w:val="en-US"/>
              </w:rPr>
              <w:t>Hourly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917EC" w14:textId="1FD43D7F" w:rsidR="00BD554B" w:rsidRDefault="00BD554B" w:rsidP="00423F6B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 w:hAnsi="Helvetica"/>
                <w:lang w:val="en-US"/>
              </w:rPr>
              <w:t>$25.00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7B111" w14:textId="7D65CFE4" w:rsidR="00BD554B" w:rsidRDefault="00BD554B" w:rsidP="00423F6B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 w:hAnsi="Helvetica"/>
                <w:lang w:val="en-US"/>
              </w:rPr>
              <w:t>$30.00</w:t>
            </w:r>
          </w:p>
        </w:tc>
      </w:tr>
      <w:tr w:rsidR="00BD554B" w14:paraId="0902A8C2" w14:textId="77777777" w:rsidTr="00423F6B">
        <w:trPr>
          <w:trHeight w:val="2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24288" w14:textId="77777777" w:rsidR="00BD554B" w:rsidRDefault="00BD554B" w:rsidP="00423F6B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Helvetica" w:hAnsi="Helvetica"/>
                <w:lang w:val="en-US"/>
              </w:rPr>
              <w:t>½ day (4 hours)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F46C7" w14:textId="0C497F97" w:rsidR="00BD554B" w:rsidRDefault="00BD554B" w:rsidP="00423F6B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 w:hAnsi="Helvetica"/>
                <w:lang w:val="en-US"/>
              </w:rPr>
              <w:t>$45.00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B254B" w14:textId="5E0CF2FD" w:rsidR="00BD554B" w:rsidRDefault="00BD554B" w:rsidP="00423F6B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 w:hAnsi="Helvetica"/>
                <w:lang w:val="en-US"/>
              </w:rPr>
              <w:t>$55.00</w:t>
            </w:r>
          </w:p>
        </w:tc>
      </w:tr>
      <w:tr w:rsidR="00BD554B" w14:paraId="67D50F8A" w14:textId="77777777" w:rsidTr="00423F6B">
        <w:trPr>
          <w:trHeight w:val="2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0CD47" w14:textId="77777777" w:rsidR="00BD554B" w:rsidRDefault="00BD554B" w:rsidP="00423F6B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Helvetica" w:hAnsi="Helvetica"/>
                <w:lang w:val="en-US"/>
              </w:rPr>
              <w:t>Daily (not overnight)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FFC7B" w14:textId="75F18FC9" w:rsidR="00BD554B" w:rsidRDefault="00BD554B" w:rsidP="00423F6B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 w:hAnsi="Helvetica"/>
                <w:lang w:val="en-US"/>
              </w:rPr>
              <w:t>$85.00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5AC6F" w14:textId="028D46C5" w:rsidR="00BD554B" w:rsidRDefault="00BD554B" w:rsidP="00423F6B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 w:hAnsi="Helvetica"/>
                <w:lang w:val="en-US"/>
              </w:rPr>
              <w:t>$95.00</w:t>
            </w:r>
          </w:p>
        </w:tc>
      </w:tr>
      <w:tr w:rsidR="00BD554B" w14:paraId="33552A0F" w14:textId="77777777" w:rsidTr="00423F6B">
        <w:trPr>
          <w:trHeight w:val="2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20C94" w14:textId="77777777" w:rsidR="00BD554B" w:rsidRDefault="00BD554B" w:rsidP="00423F6B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Helvetica" w:hAnsi="Helvetica"/>
                <w:lang w:val="en-US"/>
              </w:rPr>
              <w:t>+ Full Kitchen Fee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975BC" w14:textId="77777777" w:rsidR="00BD554B" w:rsidRDefault="00BD554B" w:rsidP="00423F6B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 w:hAnsi="Helvetica"/>
                <w:lang w:val="en-US"/>
              </w:rPr>
              <w:t>$25.00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6A3C2" w14:textId="77777777" w:rsidR="00BD554B" w:rsidRDefault="00BD554B" w:rsidP="00423F6B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Helvetica" w:hAnsi="Helvetica"/>
                <w:lang w:val="en-US"/>
              </w:rPr>
              <w:t>$25.00</w:t>
            </w:r>
          </w:p>
        </w:tc>
      </w:tr>
    </w:tbl>
    <w:p w14:paraId="0B3DFD90" w14:textId="77777777" w:rsidR="00BD554B" w:rsidRDefault="00BD554B" w:rsidP="0085103F">
      <w:pPr>
        <w:pStyle w:val="Body"/>
        <w:rPr>
          <w:b/>
          <w:bCs/>
          <w:sz w:val="32"/>
          <w:szCs w:val="32"/>
        </w:rPr>
      </w:pPr>
    </w:p>
    <w:p w14:paraId="48220C25" w14:textId="77777777" w:rsidR="0085103F" w:rsidRDefault="0085103F" w:rsidP="0085103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b/>
          <w:bCs/>
          <w:sz w:val="20"/>
          <w:szCs w:val="20"/>
          <w:lang w:val="en-US"/>
        </w:rPr>
      </w:pPr>
    </w:p>
    <w:p w14:paraId="38BEBEEE" w14:textId="77777777" w:rsidR="0085103F" w:rsidRPr="001F66BA" w:rsidRDefault="0085103F" w:rsidP="0085103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Calibri"/>
          <w:lang w:val="en-US"/>
        </w:rPr>
      </w:pPr>
    </w:p>
    <w:p w14:paraId="08AF8369" w14:textId="77777777" w:rsidR="0085103F" w:rsidRPr="001F66BA" w:rsidRDefault="0085103F" w:rsidP="0085103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 Light" w:hAnsi="Calibri Light"/>
          <w:b/>
          <w:bCs/>
          <w:color w:val="4472C4" w:themeColor="accent1"/>
          <w:sz w:val="28"/>
          <w:szCs w:val="28"/>
          <w:lang w:val="en-US"/>
        </w:rPr>
      </w:pPr>
      <w:r w:rsidRPr="001F66BA">
        <w:rPr>
          <w:rFonts w:ascii="Calibri Light" w:hAnsi="Calibri Light"/>
          <w:b/>
          <w:bCs/>
          <w:color w:val="4472C4" w:themeColor="accent1"/>
          <w:sz w:val="28"/>
          <w:szCs w:val="28"/>
          <w:lang w:val="en-US"/>
        </w:rPr>
        <w:t xml:space="preserve">Specials </w:t>
      </w:r>
    </w:p>
    <w:p w14:paraId="5051098B" w14:textId="77777777" w:rsidR="0085103F" w:rsidRDefault="0085103F" w:rsidP="0085103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 xml:space="preserve">Weekend rental: From Friday 5:00 PM to Sunday 5:00 PM Full use of kitchen </w:t>
      </w:r>
      <w:r w:rsidRPr="001F66BA">
        <w:rPr>
          <w:rFonts w:ascii="Calibri Light" w:hAnsi="Calibri Light"/>
          <w:u w:val="single"/>
          <w:lang w:val="en-US"/>
        </w:rPr>
        <w:t>$250.00</w:t>
      </w:r>
    </w:p>
    <w:p w14:paraId="4FE7EE64" w14:textId="77777777" w:rsidR="0085103F" w:rsidRDefault="0085103F" w:rsidP="0085103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 xml:space="preserve">Book 6 hourly rentals for $20.00 each for a total of </w:t>
      </w:r>
      <w:r w:rsidRPr="001F66BA">
        <w:rPr>
          <w:rFonts w:ascii="Calibri Light" w:hAnsi="Calibri Light"/>
          <w:u w:val="single"/>
          <w:lang w:val="en-US"/>
        </w:rPr>
        <w:t>$120.00</w:t>
      </w:r>
    </w:p>
    <w:p w14:paraId="0FB14474" w14:textId="77777777" w:rsidR="0085103F" w:rsidRDefault="0085103F" w:rsidP="0085103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 Light" w:hAnsi="Calibri Light"/>
          <w:lang w:val="en-US"/>
        </w:rPr>
      </w:pPr>
    </w:p>
    <w:p w14:paraId="1E9BCC9E" w14:textId="77777777" w:rsidR="0085103F" w:rsidRDefault="0085103F" w:rsidP="0085103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 Light" w:eastAsia="Calibri Light" w:hAnsi="Calibri Light" w:cs="Calibri Light"/>
        </w:rPr>
      </w:pPr>
      <w:r>
        <w:rPr>
          <w:rFonts w:ascii="Calibri Light" w:hAnsi="Calibri Light"/>
          <w:lang w:val="en-US"/>
        </w:rPr>
        <w:t xml:space="preserve">Payment to be made in advance of event. Etransfer to </w:t>
      </w:r>
      <w:hyperlink r:id="rId8" w:history="1">
        <w:r w:rsidRPr="0058760D">
          <w:rPr>
            <w:rStyle w:val="Hyperlink"/>
            <w:rFonts w:ascii="Calibri Light" w:hAnsi="Calibri Light"/>
            <w:lang w:val="en-US"/>
          </w:rPr>
          <w:t>treasurer@broadcovehall.ca</w:t>
        </w:r>
      </w:hyperlink>
      <w:r>
        <w:rPr>
          <w:rFonts w:ascii="Calibri Light" w:hAnsi="Calibri Light"/>
          <w:lang w:val="en-US"/>
        </w:rPr>
        <w:t xml:space="preserve"> or Cheque made out to Broad Cove Community Association</w:t>
      </w:r>
    </w:p>
    <w:p w14:paraId="5A057EE5" w14:textId="77777777" w:rsidR="0085103F" w:rsidRDefault="0085103F" w:rsidP="0085103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Calibri"/>
          <w:sz w:val="21"/>
          <w:szCs w:val="21"/>
        </w:rPr>
      </w:pPr>
    </w:p>
    <w:p w14:paraId="1FE20B8F" w14:textId="77777777" w:rsidR="0085103F" w:rsidRPr="0085103F" w:rsidRDefault="0085103F" w:rsidP="0085103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Helvetica" w:cs="Calibri"/>
          <w:b/>
          <w:bCs/>
          <w:sz w:val="22"/>
          <w:szCs w:val="22"/>
          <w:lang w:val="en-US"/>
        </w:rPr>
      </w:pPr>
      <w:r w:rsidRPr="0085103F">
        <w:rPr>
          <w:rFonts w:cs="Calibri"/>
          <w:sz w:val="21"/>
          <w:szCs w:val="21"/>
        </w:rPr>
        <w:t>Free of Charge for Memorial Services o</w:t>
      </w:r>
      <w:r>
        <w:rPr>
          <w:rFonts w:cs="Calibri"/>
          <w:sz w:val="21"/>
          <w:szCs w:val="21"/>
        </w:rPr>
        <w:t xml:space="preserve">r </w:t>
      </w:r>
      <w:r w:rsidRPr="0085103F">
        <w:rPr>
          <w:rFonts w:cs="Calibri"/>
          <w:sz w:val="21"/>
          <w:szCs w:val="21"/>
        </w:rPr>
        <w:t>Celebrations of Life for Broad Cove residents (full or part time, past or present)</w:t>
      </w:r>
    </w:p>
    <w:p w14:paraId="3DE223CC" w14:textId="77777777" w:rsidR="0085103F" w:rsidRDefault="0085103F" w:rsidP="0085103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  <w:lang w:val="en-US"/>
        </w:rPr>
        <w:t xml:space="preserve">* </w:t>
      </w:r>
      <w:r>
        <w:rPr>
          <w:rFonts w:ascii="Calibri Light" w:hAnsi="Calibri Light"/>
          <w:lang w:val="en-US"/>
        </w:rPr>
        <w:t>Basic kitchen access of coffee, tea, fridges are included in rental fees. If kitchen is used for meal preparations, catering the full kitchen access fe</w:t>
      </w:r>
      <w:r>
        <w:rPr>
          <w:rFonts w:ascii="Helvetica" w:hAnsi="Helvetica"/>
          <w:sz w:val="20"/>
          <w:szCs w:val="20"/>
          <w:lang w:val="en-US"/>
        </w:rPr>
        <w:t>e must be paid.</w:t>
      </w:r>
    </w:p>
    <w:p w14:paraId="27842174" w14:textId="77777777" w:rsidR="0085103F" w:rsidRDefault="0085103F" w:rsidP="0085103F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Helvetica" w:hAnsi="Helvetica" w:cs="Helvetica"/>
          <w:sz w:val="20"/>
          <w:szCs w:val="20"/>
          <w:lang w:val="en-US"/>
        </w:rPr>
      </w:pPr>
    </w:p>
    <w:p w14:paraId="1304188A" w14:textId="77777777" w:rsidR="0085103F" w:rsidRDefault="0085103F" w:rsidP="0085103F">
      <w:pPr>
        <w:pStyle w:val="Body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lang w:val="en-US"/>
        </w:rPr>
        <w:t xml:space="preserve">*$100.00 refundable damage and cleaning deposit must be paid in advance when running a bar or large food event </w:t>
      </w:r>
    </w:p>
    <w:p w14:paraId="1F2E1EDB" w14:textId="77777777" w:rsidR="0085103F" w:rsidRDefault="0085103F" w:rsidP="0085103F">
      <w:pPr>
        <w:pStyle w:val="Body"/>
        <w:rPr>
          <w:b/>
          <w:bCs/>
          <w:sz w:val="32"/>
          <w:szCs w:val="32"/>
        </w:rPr>
      </w:pPr>
    </w:p>
    <w:p w14:paraId="47627E4A" w14:textId="77777777" w:rsidR="0085103F" w:rsidRDefault="0085103F" w:rsidP="0085103F">
      <w:pPr>
        <w:pStyle w:val="Body"/>
        <w:rPr>
          <w:sz w:val="28"/>
          <w:szCs w:val="28"/>
          <w:lang w:val="en-US"/>
        </w:rPr>
      </w:pPr>
    </w:p>
    <w:p w14:paraId="2893C8B5" w14:textId="77777777" w:rsidR="0085103F" w:rsidRDefault="0085103F" w:rsidP="0085103F">
      <w:pPr>
        <w:pStyle w:val="Body"/>
        <w:rPr>
          <w:sz w:val="28"/>
          <w:szCs w:val="28"/>
          <w:lang w:val="en-US"/>
        </w:rPr>
      </w:pPr>
    </w:p>
    <w:p w14:paraId="488789D7" w14:textId="77777777" w:rsidR="0085103F" w:rsidRDefault="0085103F" w:rsidP="0085103F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>Signature _________________________Date________________</w:t>
      </w:r>
    </w:p>
    <w:p w14:paraId="12BFDEE4" w14:textId="77777777" w:rsidR="0085103F" w:rsidRDefault="0085103F" w:rsidP="0085103F">
      <w:pPr>
        <w:rPr>
          <w:rFonts w:ascii="Calibri" w:hAnsi="Calibri" w:cs="Arial Unicode MS"/>
          <w:color w:val="000000"/>
          <w:u w:color="000000"/>
          <w:lang w:val="en-CA"/>
          <w14:textOutline w14:w="0" w14:cap="flat" w14:cmpd="sng" w14:algn="ctr">
            <w14:noFill/>
            <w14:prstDash w14:val="solid"/>
            <w14:bevel/>
          </w14:textOutline>
        </w:rPr>
      </w:pPr>
    </w:p>
    <w:p w14:paraId="71DAD34A" w14:textId="77777777" w:rsidR="0085103F" w:rsidRDefault="008510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451369" w14:textId="77777777" w:rsidR="0085103F" w:rsidRDefault="0085103F">
      <w:pPr>
        <w:rPr>
          <w:sz w:val="28"/>
          <w:szCs w:val="28"/>
        </w:rPr>
      </w:pPr>
    </w:p>
    <w:p w14:paraId="3306853A" w14:textId="77777777" w:rsidR="0085103F" w:rsidRDefault="0085103F" w:rsidP="0085103F">
      <w:pPr>
        <w:pStyle w:val="Body"/>
      </w:pPr>
      <w:r>
        <w:t xml:space="preserve">Appendix A </w:t>
      </w:r>
    </w:p>
    <w:p w14:paraId="1C31D2FF" w14:textId="77777777" w:rsidR="0085103F" w:rsidRDefault="0085103F" w:rsidP="0085103F">
      <w:pPr>
        <w:pStyle w:val="Body"/>
      </w:pPr>
    </w:p>
    <w:p w14:paraId="3E783AB5" w14:textId="77777777" w:rsidR="0085103F" w:rsidRDefault="0085103F" w:rsidP="0085103F">
      <w:pPr>
        <w:pStyle w:val="Body"/>
      </w:pPr>
    </w:p>
    <w:p w14:paraId="257102D4" w14:textId="77777777" w:rsidR="0085103F" w:rsidRDefault="0085103F" w:rsidP="0085103F">
      <w:pPr>
        <w:pStyle w:val="Body"/>
      </w:pPr>
      <w:r>
        <w:t xml:space="preserve">Renters Check List </w:t>
      </w:r>
    </w:p>
    <w:p w14:paraId="7B864705" w14:textId="77777777" w:rsidR="0085103F" w:rsidRDefault="0085103F" w:rsidP="0085103F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88"/>
        <w:gridCol w:w="5733"/>
      </w:tblGrid>
      <w:tr w:rsidR="0085103F" w14:paraId="6E1ABCAB" w14:textId="77777777" w:rsidTr="00987E5B">
        <w:tc>
          <w:tcPr>
            <w:tcW w:w="1129" w:type="dxa"/>
          </w:tcPr>
          <w:p w14:paraId="695F7A02" w14:textId="77777777" w:rsidR="0085103F" w:rsidRDefault="0085103F" w:rsidP="00987E5B">
            <w:r>
              <w:t xml:space="preserve">Please check </w:t>
            </w:r>
          </w:p>
        </w:tc>
        <w:tc>
          <w:tcPr>
            <w:tcW w:w="2488" w:type="dxa"/>
          </w:tcPr>
          <w:p w14:paraId="0ED88DD9" w14:textId="77777777" w:rsidR="0085103F" w:rsidRDefault="0085103F" w:rsidP="00987E5B">
            <w:r>
              <w:t xml:space="preserve">Topic </w:t>
            </w:r>
          </w:p>
        </w:tc>
        <w:tc>
          <w:tcPr>
            <w:tcW w:w="5733" w:type="dxa"/>
          </w:tcPr>
          <w:p w14:paraId="24C67F9F" w14:textId="77777777" w:rsidR="0085103F" w:rsidRDefault="0085103F" w:rsidP="00987E5B">
            <w:r>
              <w:t xml:space="preserve">Details </w:t>
            </w:r>
          </w:p>
        </w:tc>
      </w:tr>
      <w:tr w:rsidR="0085103F" w14:paraId="3B46CA46" w14:textId="77777777" w:rsidTr="00987E5B">
        <w:tc>
          <w:tcPr>
            <w:tcW w:w="1129" w:type="dxa"/>
          </w:tcPr>
          <w:p w14:paraId="12C4D805" w14:textId="77777777" w:rsidR="0085103F" w:rsidRDefault="0085103F" w:rsidP="00987E5B"/>
        </w:tc>
        <w:tc>
          <w:tcPr>
            <w:tcW w:w="2488" w:type="dxa"/>
          </w:tcPr>
          <w:p w14:paraId="24A000E0" w14:textId="77777777" w:rsidR="0085103F" w:rsidRDefault="0085103F" w:rsidP="00987E5B">
            <w:r>
              <w:t>Cleaning Supplies</w:t>
            </w:r>
          </w:p>
        </w:tc>
        <w:tc>
          <w:tcPr>
            <w:tcW w:w="5733" w:type="dxa"/>
          </w:tcPr>
          <w:p w14:paraId="294E48AC" w14:textId="77777777" w:rsidR="0085103F" w:rsidRDefault="0085103F" w:rsidP="00987E5B">
            <w:r>
              <w:t>Cleaning supplies can be found in the kitchen and in the white storage closet on the 1</w:t>
            </w:r>
            <w:r w:rsidRPr="00707A0A">
              <w:rPr>
                <w:vertAlign w:val="superscript"/>
              </w:rPr>
              <w:t>st</w:t>
            </w:r>
            <w:r>
              <w:t xml:space="preserve"> floor. Garbage bags, brooms and mops can be found in the walk-in closet at the entrance to the hall. </w:t>
            </w:r>
          </w:p>
        </w:tc>
      </w:tr>
      <w:tr w:rsidR="0085103F" w14:paraId="4ECD2969" w14:textId="77777777" w:rsidTr="00987E5B">
        <w:tc>
          <w:tcPr>
            <w:tcW w:w="1129" w:type="dxa"/>
          </w:tcPr>
          <w:p w14:paraId="25CAA677" w14:textId="77777777" w:rsidR="0085103F" w:rsidRDefault="0085103F" w:rsidP="00987E5B"/>
        </w:tc>
        <w:tc>
          <w:tcPr>
            <w:tcW w:w="2488" w:type="dxa"/>
          </w:tcPr>
          <w:p w14:paraId="6A60DE32" w14:textId="77777777" w:rsidR="0085103F" w:rsidRDefault="0085103F" w:rsidP="00987E5B">
            <w:r>
              <w:t>Tables and Chairs</w:t>
            </w:r>
          </w:p>
        </w:tc>
        <w:tc>
          <w:tcPr>
            <w:tcW w:w="5733" w:type="dxa"/>
          </w:tcPr>
          <w:p w14:paraId="2139227F" w14:textId="77777777" w:rsidR="0085103F" w:rsidRDefault="0085103F" w:rsidP="00987E5B">
            <w:r>
              <w:t xml:space="preserve">Wipe down all spills on tables and chairs </w:t>
            </w:r>
          </w:p>
          <w:p w14:paraId="27ED1F0E" w14:textId="77777777" w:rsidR="0085103F" w:rsidRDefault="0085103F" w:rsidP="00987E5B">
            <w:r>
              <w:t xml:space="preserve">Return and stack in their original location </w:t>
            </w:r>
          </w:p>
        </w:tc>
      </w:tr>
      <w:tr w:rsidR="0085103F" w14:paraId="1E51480B" w14:textId="77777777" w:rsidTr="00987E5B">
        <w:tc>
          <w:tcPr>
            <w:tcW w:w="1129" w:type="dxa"/>
          </w:tcPr>
          <w:p w14:paraId="2FBA8C5E" w14:textId="77777777" w:rsidR="0085103F" w:rsidRDefault="0085103F" w:rsidP="00987E5B"/>
        </w:tc>
        <w:tc>
          <w:tcPr>
            <w:tcW w:w="2488" w:type="dxa"/>
          </w:tcPr>
          <w:p w14:paraId="22A7C938" w14:textId="77777777" w:rsidR="0085103F" w:rsidRDefault="0085103F" w:rsidP="00987E5B">
            <w:r>
              <w:t>Doors and Windows</w:t>
            </w:r>
          </w:p>
        </w:tc>
        <w:tc>
          <w:tcPr>
            <w:tcW w:w="5733" w:type="dxa"/>
          </w:tcPr>
          <w:p w14:paraId="19DF1F5F" w14:textId="77777777" w:rsidR="0085103F" w:rsidRDefault="0085103F" w:rsidP="00987E5B">
            <w:r>
              <w:t>All doors &amp; windows should be closed and locked before departing.</w:t>
            </w:r>
          </w:p>
          <w:p w14:paraId="1FC33191" w14:textId="77777777" w:rsidR="0085103F" w:rsidRPr="00F67C76" w:rsidRDefault="0085103F" w:rsidP="00987E5B">
            <w:pPr>
              <w:rPr>
                <w:i/>
                <w:iCs/>
              </w:rPr>
            </w:pPr>
            <w:r w:rsidRPr="00F67C76">
              <w:rPr>
                <w:i/>
                <w:iCs/>
              </w:rPr>
              <w:t>The folding windows have a latch lock only- please check to ensure latch is engaged</w:t>
            </w:r>
          </w:p>
        </w:tc>
      </w:tr>
      <w:tr w:rsidR="0085103F" w14:paraId="56375004" w14:textId="77777777" w:rsidTr="00987E5B">
        <w:tc>
          <w:tcPr>
            <w:tcW w:w="1129" w:type="dxa"/>
          </w:tcPr>
          <w:p w14:paraId="2F458299" w14:textId="77777777" w:rsidR="0085103F" w:rsidRDefault="0085103F" w:rsidP="00987E5B"/>
        </w:tc>
        <w:tc>
          <w:tcPr>
            <w:tcW w:w="2488" w:type="dxa"/>
          </w:tcPr>
          <w:p w14:paraId="18AFEEB1" w14:textId="77777777" w:rsidR="0085103F" w:rsidRDefault="0085103F" w:rsidP="00987E5B">
            <w:r>
              <w:t>Floors</w:t>
            </w:r>
          </w:p>
        </w:tc>
        <w:tc>
          <w:tcPr>
            <w:tcW w:w="5733" w:type="dxa"/>
          </w:tcPr>
          <w:p w14:paraId="3064BE3D" w14:textId="77777777" w:rsidR="0085103F" w:rsidRDefault="0085103F" w:rsidP="00987E5B">
            <w:r>
              <w:t xml:space="preserve">Sweep all floors. </w:t>
            </w:r>
          </w:p>
          <w:p w14:paraId="23E2FE02" w14:textId="77777777" w:rsidR="0085103F" w:rsidRDefault="0085103F" w:rsidP="00987E5B">
            <w:r>
              <w:t>Mop floors if soiled</w:t>
            </w:r>
          </w:p>
        </w:tc>
      </w:tr>
      <w:tr w:rsidR="0085103F" w14:paraId="3DC25FE4" w14:textId="77777777" w:rsidTr="00987E5B">
        <w:tc>
          <w:tcPr>
            <w:tcW w:w="1129" w:type="dxa"/>
          </w:tcPr>
          <w:p w14:paraId="2305999F" w14:textId="77777777" w:rsidR="0085103F" w:rsidRDefault="0085103F" w:rsidP="00987E5B"/>
        </w:tc>
        <w:tc>
          <w:tcPr>
            <w:tcW w:w="2488" w:type="dxa"/>
          </w:tcPr>
          <w:p w14:paraId="28E33F61" w14:textId="77777777" w:rsidR="0085103F" w:rsidRDefault="0085103F" w:rsidP="00987E5B">
            <w:r>
              <w:t>Kitchen</w:t>
            </w:r>
          </w:p>
        </w:tc>
        <w:tc>
          <w:tcPr>
            <w:tcW w:w="5733" w:type="dxa"/>
          </w:tcPr>
          <w:p w14:paraId="3103452E" w14:textId="77777777" w:rsidR="0085103F" w:rsidRDefault="0085103F" w:rsidP="00987E5B">
            <w:r>
              <w:t>Wipe down all used kitchen Counters, and appliances.</w:t>
            </w:r>
          </w:p>
          <w:p w14:paraId="6581C07D" w14:textId="77777777" w:rsidR="0085103F" w:rsidRDefault="0085103F" w:rsidP="00987E5B">
            <w:r>
              <w:t>Clean and put away dishes, utensils</w:t>
            </w:r>
          </w:p>
        </w:tc>
      </w:tr>
      <w:tr w:rsidR="0085103F" w14:paraId="1B18FE0C" w14:textId="77777777" w:rsidTr="00987E5B">
        <w:tc>
          <w:tcPr>
            <w:tcW w:w="1129" w:type="dxa"/>
          </w:tcPr>
          <w:p w14:paraId="64E5778E" w14:textId="77777777" w:rsidR="0085103F" w:rsidRDefault="0085103F" w:rsidP="00987E5B"/>
        </w:tc>
        <w:tc>
          <w:tcPr>
            <w:tcW w:w="2488" w:type="dxa"/>
          </w:tcPr>
          <w:p w14:paraId="52287899" w14:textId="77777777" w:rsidR="0085103F" w:rsidRDefault="0085103F" w:rsidP="00987E5B">
            <w:r>
              <w:t>Decorations</w:t>
            </w:r>
          </w:p>
        </w:tc>
        <w:tc>
          <w:tcPr>
            <w:tcW w:w="5733" w:type="dxa"/>
          </w:tcPr>
          <w:p w14:paraId="75A762A4" w14:textId="77777777" w:rsidR="0085103F" w:rsidRPr="00604527" w:rsidRDefault="0085103F" w:rsidP="00987E5B">
            <w:pPr>
              <w:rPr>
                <w:b/>
                <w:bCs/>
              </w:rPr>
            </w:pPr>
            <w:r w:rsidRPr="00604527">
              <w:t>Only use Painter’s tape on all surfaces when decorating</w:t>
            </w:r>
          </w:p>
          <w:p w14:paraId="31801E59" w14:textId="77777777" w:rsidR="0085103F" w:rsidRDefault="0085103F" w:rsidP="00987E5B">
            <w:r w:rsidRPr="00604527">
              <w:t>All decorations brought into the hall should be removed and taken home, or disposed of in the garbage</w:t>
            </w:r>
          </w:p>
        </w:tc>
      </w:tr>
      <w:tr w:rsidR="0085103F" w14:paraId="091F11C8" w14:textId="77777777" w:rsidTr="00987E5B">
        <w:tc>
          <w:tcPr>
            <w:tcW w:w="1129" w:type="dxa"/>
          </w:tcPr>
          <w:p w14:paraId="28D6D14D" w14:textId="77777777" w:rsidR="0085103F" w:rsidRDefault="0085103F" w:rsidP="00987E5B"/>
        </w:tc>
        <w:tc>
          <w:tcPr>
            <w:tcW w:w="2488" w:type="dxa"/>
          </w:tcPr>
          <w:p w14:paraId="542840A0" w14:textId="77777777" w:rsidR="0085103F" w:rsidRDefault="0085103F" w:rsidP="00987E5B">
            <w:r>
              <w:t>Garbage/Recycling</w:t>
            </w:r>
          </w:p>
        </w:tc>
        <w:tc>
          <w:tcPr>
            <w:tcW w:w="5733" w:type="dxa"/>
          </w:tcPr>
          <w:p w14:paraId="2744292C" w14:textId="77777777" w:rsidR="0085103F" w:rsidRDefault="0085103F" w:rsidP="00987E5B">
            <w:r>
              <w:t xml:space="preserve">Use garbage bags provided </w:t>
            </w:r>
          </w:p>
          <w:p w14:paraId="7CEC37CD" w14:textId="77777777" w:rsidR="0085103F" w:rsidRDefault="0085103F" w:rsidP="00987E5B">
            <w:r>
              <w:t>Tie up all garbage (kitchen, hall, and washrooms) and replace with new bags</w:t>
            </w:r>
          </w:p>
          <w:p w14:paraId="0D25A3DE" w14:textId="77777777" w:rsidR="0085103F" w:rsidRDefault="0085103F" w:rsidP="00987E5B">
            <w:r>
              <w:t>Place bags in wooden bin at the front of the hall</w:t>
            </w:r>
          </w:p>
          <w:p w14:paraId="605D7FCA" w14:textId="77777777" w:rsidR="00FF4485" w:rsidRDefault="00FF4485" w:rsidP="00987E5B"/>
          <w:p w14:paraId="780C40CE" w14:textId="77777777" w:rsidR="0085103F" w:rsidRDefault="0085103F" w:rsidP="00987E5B"/>
        </w:tc>
      </w:tr>
      <w:tr w:rsidR="00FF4485" w14:paraId="61FE6264" w14:textId="77777777" w:rsidTr="00987E5B">
        <w:tc>
          <w:tcPr>
            <w:tcW w:w="1129" w:type="dxa"/>
          </w:tcPr>
          <w:p w14:paraId="3A97384D" w14:textId="77777777" w:rsidR="00FF4485" w:rsidRDefault="00FF4485" w:rsidP="00987E5B"/>
        </w:tc>
        <w:tc>
          <w:tcPr>
            <w:tcW w:w="2488" w:type="dxa"/>
          </w:tcPr>
          <w:p w14:paraId="5657A3AF" w14:textId="0A0EC8F6" w:rsidR="00FF4485" w:rsidRDefault="00FF4485" w:rsidP="00987E5B">
            <w:r>
              <w:t>Washrooms</w:t>
            </w:r>
          </w:p>
        </w:tc>
        <w:tc>
          <w:tcPr>
            <w:tcW w:w="5733" w:type="dxa"/>
          </w:tcPr>
          <w:p w14:paraId="66564E20" w14:textId="77777777" w:rsidR="00FF4485" w:rsidRDefault="00FF4485" w:rsidP="00987E5B">
            <w:r>
              <w:t xml:space="preserve">Wipe down sink, toilet, light switch, door handles. </w:t>
            </w:r>
          </w:p>
          <w:p w14:paraId="71D2C667" w14:textId="77777777" w:rsidR="00FF4485" w:rsidRDefault="00FF4485" w:rsidP="00987E5B">
            <w:r>
              <w:t>Empty garbage.</w:t>
            </w:r>
          </w:p>
          <w:p w14:paraId="7B2F55E0" w14:textId="2E774968" w:rsidR="00FF4485" w:rsidRDefault="00FF4485" w:rsidP="00987E5B">
            <w:r>
              <w:t>Vacuum or sweep and mop the floors</w:t>
            </w:r>
          </w:p>
        </w:tc>
      </w:tr>
    </w:tbl>
    <w:p w14:paraId="04679769" w14:textId="14FAD6D3" w:rsidR="0085103F" w:rsidRPr="0085103F" w:rsidRDefault="0085103F">
      <w:pPr>
        <w:rPr>
          <w:sz w:val="28"/>
          <w:szCs w:val="28"/>
        </w:rPr>
      </w:pPr>
    </w:p>
    <w:p w14:paraId="2A0FE5B9" w14:textId="77777777" w:rsidR="00F25EBB" w:rsidRDefault="00F25EBB" w:rsidP="00F25EBB">
      <w:pPr>
        <w:pStyle w:val="Body"/>
        <w:widowControl w:val="0"/>
        <w:rPr>
          <w:sz w:val="28"/>
          <w:szCs w:val="28"/>
        </w:rPr>
      </w:pPr>
    </w:p>
    <w:p w14:paraId="0C05BC48" w14:textId="77777777" w:rsidR="0085103F" w:rsidRDefault="0085103F">
      <w:pPr>
        <w:pStyle w:val="Body"/>
      </w:pPr>
    </w:p>
    <w:sectPr w:rsidR="0085103F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1629" w14:textId="77777777" w:rsidR="00757D40" w:rsidRDefault="00757D40">
      <w:r>
        <w:separator/>
      </w:r>
    </w:p>
  </w:endnote>
  <w:endnote w:type="continuationSeparator" w:id="0">
    <w:p w14:paraId="51FF17EF" w14:textId="77777777" w:rsidR="00757D40" w:rsidRDefault="0075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rlito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9F94" w14:textId="3018685F" w:rsidR="00BD554B" w:rsidRDefault="00BD554B">
    <w:pPr>
      <w:pStyle w:val="Footer"/>
    </w:pPr>
    <w:r>
      <w:t>Ver1.</w:t>
    </w:r>
    <w:r w:rsidR="000D629B">
      <w:t>2 Feb 12, 2024</w:t>
    </w:r>
  </w:p>
  <w:p w14:paraId="63439EAB" w14:textId="60E4663A" w:rsidR="00050ADB" w:rsidRDefault="00050ADB">
    <w:pPr>
      <w:pStyle w:val="Footer"/>
      <w:tabs>
        <w:tab w:val="clear" w:pos="9360"/>
        <w:tab w:val="right" w:pos="93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834C" w14:textId="77777777" w:rsidR="00757D40" w:rsidRDefault="00757D40">
      <w:r>
        <w:separator/>
      </w:r>
    </w:p>
  </w:footnote>
  <w:footnote w:type="continuationSeparator" w:id="0">
    <w:p w14:paraId="0B872837" w14:textId="77777777" w:rsidR="00757D40" w:rsidRDefault="00757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02BC" w14:textId="77777777" w:rsidR="00050ADB" w:rsidRDefault="00000000">
    <w:pPr>
      <w:pStyle w:val="Body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99C81D3" wp14:editId="442D5797">
              <wp:simplePos x="0" y="0"/>
              <wp:positionH relativeFrom="page">
                <wp:posOffset>3035300</wp:posOffset>
              </wp:positionH>
              <wp:positionV relativeFrom="page">
                <wp:posOffset>673100</wp:posOffset>
              </wp:positionV>
              <wp:extent cx="4051300" cy="1206500"/>
              <wp:effectExtent l="0" t="0" r="0" b="0"/>
              <wp:wrapNone/>
              <wp:docPr id="1073741826" name="officeArt object" descr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1206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10D1CBD" w14:textId="77777777" w:rsidR="00050ADB" w:rsidRDefault="00000000">
                          <w:pPr>
                            <w:pStyle w:val="Body"/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  <w:t>Broad Cove Community Association</w:t>
                          </w:r>
                        </w:p>
                        <w:p w14:paraId="7F145AE5" w14:textId="77777777" w:rsidR="00050ADB" w:rsidRDefault="00000000">
                          <w:pPr>
                            <w:pStyle w:val="Body"/>
                            <w:jc w:val="center"/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  <w:t>Rental Agreement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9C81D3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29" style="position:absolute;margin-left:239pt;margin-top:53pt;width:319pt;height:9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" stroked="f" strokeweight="1pt">
              <v:stroke miterlimit="4"/>
              <v:textbox inset="1.27mm,1.27mm,1.27mm,1.27mm">
                <w:txbxContent>
                  <w:p w14:paraId="510D1CBD" w14:textId="77777777" w:rsidR="00050ADB" w:rsidRDefault="00000000">
                    <w:pPr>
                      <w:pStyle w:val="Body"/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  <w:lang w:val="en-US"/>
                      </w:rPr>
                      <w:t>Broad Cove Community Association</w:t>
                    </w:r>
                  </w:p>
                  <w:p w14:paraId="7F145AE5" w14:textId="77777777" w:rsidR="00050ADB" w:rsidRDefault="00000000">
                    <w:pPr>
                      <w:pStyle w:val="Body"/>
                      <w:jc w:val="center"/>
                    </w:pPr>
                    <w:r>
                      <w:rPr>
                        <w:b/>
                        <w:bCs/>
                        <w:sz w:val="40"/>
                        <w:szCs w:val="40"/>
                        <w:lang w:val="en-US"/>
                      </w:rPr>
                      <w:t>Rental 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</w:rPr>
      <w:drawing>
        <wp:inline distT="0" distB="0" distL="0" distR="0" wp14:anchorId="1A8610D4" wp14:editId="244047BE">
          <wp:extent cx="1727200" cy="1689100"/>
          <wp:effectExtent l="0" t="0" r="0" b="0"/>
          <wp:docPr id="1073741825" name="officeArt object" descr="Broad Cove H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road Cove Hall" descr="Broad Cove Hal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1689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B34BC"/>
    <w:multiLevelType w:val="hybridMultilevel"/>
    <w:tmpl w:val="91AE5AA4"/>
    <w:lvl w:ilvl="0" w:tplc="E29279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8F9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3AD8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9611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1A11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ACED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665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FCDF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8AF7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21D4114"/>
    <w:multiLevelType w:val="hybridMultilevel"/>
    <w:tmpl w:val="F9E8E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32CB8"/>
    <w:multiLevelType w:val="hybridMultilevel"/>
    <w:tmpl w:val="74763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631905">
    <w:abstractNumId w:val="0"/>
  </w:num>
  <w:num w:numId="2" w16cid:durableId="672420385">
    <w:abstractNumId w:val="2"/>
  </w:num>
  <w:num w:numId="3" w16cid:durableId="72552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DB"/>
    <w:rsid w:val="00050ADB"/>
    <w:rsid w:val="000D629B"/>
    <w:rsid w:val="001F66BA"/>
    <w:rsid w:val="00220CCC"/>
    <w:rsid w:val="002B5C7C"/>
    <w:rsid w:val="003E6094"/>
    <w:rsid w:val="00757D40"/>
    <w:rsid w:val="007C711B"/>
    <w:rsid w:val="0085103F"/>
    <w:rsid w:val="009F6FA8"/>
    <w:rsid w:val="00B2383B"/>
    <w:rsid w:val="00BD554B"/>
    <w:rsid w:val="00D925B9"/>
    <w:rsid w:val="00E54352"/>
    <w:rsid w:val="00F25EBB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3CEF1"/>
  <w15:docId w15:val="{5A9159F9-AE5B-DA48-91CE-D6B40800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Spacing">
    <w:name w:val="No Spacing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u w:val="single" w:color="0563C1"/>
      <w:lang w:val="en-US"/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563C1"/>
      <w:u w:val="single" w:color="0563C1"/>
      <w:lang w:val="en-US"/>
    </w:rPr>
  </w:style>
  <w:style w:type="table" w:styleId="TableGrid">
    <w:name w:val="Table Grid"/>
    <w:basedOn w:val="TableNormal"/>
    <w:uiPriority w:val="39"/>
    <w:rsid w:val="003E60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25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5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54B"/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D554B"/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broadcovehal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247AF4-682C-A34D-B148-0563B1E9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Shelley Scott</cp:lastModifiedBy>
  <cp:revision>2</cp:revision>
  <dcterms:created xsi:type="dcterms:W3CDTF">2024-02-12T17:27:00Z</dcterms:created>
  <dcterms:modified xsi:type="dcterms:W3CDTF">2024-02-12T17:27:00Z</dcterms:modified>
</cp:coreProperties>
</file>